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EndPr>
        <w:rPr>
          <w:rStyle w:val="Nzevakce"/>
        </w:rPr>
      </w:sdtEndPr>
      <w:sdtContent>
        <w:p w:rsidR="00826B7B" w:rsidRPr="003262BE" w:rsidRDefault="00D74E7F" w:rsidP="003262BE">
          <w:pPr>
            <w:pStyle w:val="Tituldatum"/>
            <w:rPr>
              <w:rStyle w:val="Nzevakce"/>
            </w:rPr>
          </w:pPr>
          <w:r w:rsidRPr="00D74E7F">
            <w:rPr>
              <w:rStyle w:val="Nzevakce"/>
            </w:rPr>
            <w:t>Doplnění závor na přejezdu P5460 v km 25,817 trati Jaroměř - Trutnov hl.n.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D72B3">
        <w:t>6</w:t>
      </w:r>
      <w:bookmarkStart w:id="0" w:name="_GoBack"/>
      <w:bookmarkEnd w:id="0"/>
      <w:r w:rsidR="009E37B6">
        <w:t>.</w:t>
      </w:r>
      <w:r w:rsidR="000D72B3">
        <w:t>5</w:t>
      </w:r>
      <w:r w:rsidR="009E37B6">
        <w:t>.2020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1707F2">
      <w:pPr>
        <w:pStyle w:val="Nadpisbezsl1-1"/>
        <w:pageBreakBefore/>
      </w:pPr>
      <w:r w:rsidRPr="000008ED">
        <w:lastRenderedPageBreak/>
        <w:t>Obsah</w:t>
      </w:r>
    </w:p>
    <w:p w:rsidR="001707F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650824" w:history="1">
        <w:r w:rsidR="001707F2" w:rsidRPr="004A4885">
          <w:rPr>
            <w:rStyle w:val="Hypertextovodkaz"/>
          </w:rPr>
          <w:t>SEZNAM ZKRATEK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_Toc39650824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2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25" w:history="1">
        <w:r w:rsidR="001707F2" w:rsidRPr="004A4885">
          <w:rPr>
            <w:rStyle w:val="Hypertextovodkaz"/>
          </w:rPr>
          <w:t>1.</w:t>
        </w:r>
        <w:r w:rsidR="001707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POJMY A DEFINICE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_Toc39650825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3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9650826" w:history="1">
        <w:r w:rsidR="001707F2" w:rsidRPr="004A4885">
          <w:rPr>
            <w:rStyle w:val="Hypertextovodkaz"/>
            <w:rFonts w:asciiTheme="majorHAnsi" w:hAnsiTheme="majorHAnsi"/>
          </w:rPr>
          <w:t>1.2</w:t>
        </w:r>
        <w:r w:rsidR="001707F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Soupis prací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_Toc39650826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3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9650827" w:history="1">
        <w:r w:rsidR="001707F2" w:rsidRPr="004A4885">
          <w:rPr>
            <w:rStyle w:val="Hypertextovodkaz"/>
            <w:rFonts w:asciiTheme="majorHAnsi" w:hAnsiTheme="majorHAnsi"/>
          </w:rPr>
          <w:t>1.3</w:t>
        </w:r>
        <w:r w:rsidR="001707F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Cenová soustava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_Toc39650827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3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9650828" w:history="1">
        <w:r w:rsidR="001707F2" w:rsidRPr="004A4885">
          <w:rPr>
            <w:rStyle w:val="Hypertextovodkaz"/>
            <w:rFonts w:asciiTheme="majorHAnsi" w:hAnsiTheme="majorHAnsi"/>
          </w:rPr>
          <w:t>1.4</w:t>
        </w:r>
        <w:r w:rsidR="001707F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Měrné jednotky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_Toc39650828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3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29" w:history="1">
        <w:r w:rsidR="001707F2" w:rsidRPr="004A4885">
          <w:rPr>
            <w:rStyle w:val="Hypertextovodkaz"/>
          </w:rPr>
          <w:t>2.</w:t>
        </w:r>
        <w:r w:rsidR="001707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ZÁKLADNÍ PRAVIDLA PRO OCEŇOVÁNÍ SOUPISU PRACÍ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_Toc39650829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3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30" w:history="1">
        <w:r w:rsidR="001707F2" w:rsidRPr="004A4885">
          <w:rPr>
            <w:rStyle w:val="Hypertextovodkaz"/>
          </w:rPr>
          <w:t>3.</w:t>
        </w:r>
        <w:r w:rsidR="001707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MĚŘENÍ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_Toc39650830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6</w:t>
        </w:r>
        <w:r w:rsidR="001707F2">
          <w:rPr>
            <w:noProof/>
            <w:webHidden/>
          </w:rPr>
          <w:fldChar w:fldCharType="end"/>
        </w:r>
      </w:hyperlink>
    </w:p>
    <w:p w:rsidR="001707F2" w:rsidRDefault="000D72B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9650831" w:history="1">
        <w:r w:rsidR="001707F2" w:rsidRPr="004A4885">
          <w:rPr>
            <w:rStyle w:val="Hypertextovodkaz"/>
          </w:rPr>
          <w:t>4.</w:t>
        </w:r>
        <w:r w:rsidR="001707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707F2" w:rsidRPr="004A4885">
          <w:rPr>
            <w:rStyle w:val="Hypertextovodkaz"/>
          </w:rPr>
          <w:t>SROVNATELNÉ VÝROBKY, ALTERNATIVY MATERIÁLŮ A PROVEDENÍ</w:t>
        </w:r>
        <w:r w:rsidR="001707F2">
          <w:rPr>
            <w:noProof/>
            <w:webHidden/>
          </w:rPr>
          <w:tab/>
        </w:r>
        <w:r w:rsidR="001707F2">
          <w:rPr>
            <w:noProof/>
            <w:webHidden/>
          </w:rPr>
          <w:fldChar w:fldCharType="begin"/>
        </w:r>
        <w:r w:rsidR="001707F2">
          <w:rPr>
            <w:noProof/>
            <w:webHidden/>
          </w:rPr>
          <w:instrText xml:space="preserve"> PAGEREF _Toc39650831 \h </w:instrText>
        </w:r>
        <w:r w:rsidR="001707F2">
          <w:rPr>
            <w:noProof/>
            <w:webHidden/>
          </w:rPr>
        </w:r>
        <w:r w:rsidR="001707F2">
          <w:rPr>
            <w:noProof/>
            <w:webHidden/>
          </w:rPr>
          <w:fldChar w:fldCharType="separate"/>
        </w:r>
        <w:r w:rsidR="001707F2">
          <w:rPr>
            <w:noProof/>
            <w:webHidden/>
          </w:rPr>
          <w:t>6</w:t>
        </w:r>
        <w:r w:rsidR="001707F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39650824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9650825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39650826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39650827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39650828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39650829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39650830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39650831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72B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72B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D72B3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0D72B3">
            <w:rPr>
              <w:b/>
              <w:bCs/>
              <w:noProof/>
            </w:rPr>
            <w:t xml:space="preserve">Doplnění závor na přejezdu P5460 v km 25,817 </w:t>
          </w:r>
          <w:r>
            <w:rPr>
              <w:noProof/>
            </w:rPr>
            <w:t>trati Jaroměř - Trutnov hl.n.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D72B3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P5460 v km 25,817 trati Jaroměř - Trutnov hl.n.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72B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72B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D72B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7F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74E7F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9C3C88-ECC1-4BD4-925A-DA70D09A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0</TotalTime>
  <Pages>6</Pages>
  <Words>1816</Words>
  <Characters>10718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Charvát Martin, Ing.</cp:lastModifiedBy>
  <cp:revision>4</cp:revision>
  <cp:lastPrinted>2019-03-13T10:28:00Z</cp:lastPrinted>
  <dcterms:created xsi:type="dcterms:W3CDTF">2020-04-22T11:20:00Z</dcterms:created>
  <dcterms:modified xsi:type="dcterms:W3CDTF">2020-05-06T07:47:00Z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